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130A18" w:rsidRPr="00C11D34">
              <w:rPr>
                <w:rFonts w:ascii="Arial" w:hAnsi="Arial" w:cs="Arial"/>
                <w:b/>
                <w:sz w:val="24"/>
                <w:szCs w:val="24"/>
              </w:rPr>
              <w:t>Starszy</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i obowiązków określonych poniżej, a na polecenie przełożonych innych zadań statutowych Wydziału oraz zadań zleconych Wydziałowi.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130A18">
            <w:pPr>
              <w:pStyle w:val="Akapitzlist"/>
              <w:numPr>
                <w:ilvl w:val="0"/>
                <w:numId w:val="8"/>
              </w:numPr>
              <w:spacing w:line="276" w:lineRule="auto"/>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130A18">
            <w:pPr>
              <w:pStyle w:val="Akapitzlist"/>
              <w:numPr>
                <w:ilvl w:val="0"/>
                <w:numId w:val="8"/>
              </w:numPr>
              <w:spacing w:line="276" w:lineRule="auto"/>
              <w:rPr>
                <w:rFonts w:ascii="Arial" w:hAnsi="Arial" w:cs="Arial"/>
                <w:sz w:val="24"/>
                <w:szCs w:val="24"/>
              </w:rPr>
            </w:pPr>
            <w:r w:rsidRPr="00C11D34">
              <w:rPr>
                <w:rFonts w:ascii="Arial" w:hAnsi="Arial" w:cs="Arial"/>
                <w:sz w:val="24"/>
                <w:szCs w:val="24"/>
              </w:rPr>
              <w:t xml:space="preserve">Bieżące śledzenie zmian zapisów w umowach najmu, dzierżawy, użyczenia </w:t>
            </w:r>
            <w:r w:rsidRPr="00C11D34">
              <w:rPr>
                <w:rFonts w:ascii="Arial" w:hAnsi="Arial" w:cs="Arial"/>
                <w:sz w:val="24"/>
                <w:szCs w:val="24"/>
              </w:rPr>
              <w:br/>
              <w:t xml:space="preserve">i porozumień oraz w aneksach, i pozostałych dokumentach o podobnym charakterze </w:t>
            </w:r>
            <w:r w:rsidRPr="00C11D34">
              <w:rPr>
                <w:rFonts w:ascii="Arial" w:hAnsi="Arial" w:cs="Arial"/>
                <w:sz w:val="24"/>
                <w:szCs w:val="24"/>
              </w:rPr>
              <w:br/>
            </w:r>
            <w:r w:rsidRPr="00C11D34">
              <w:rPr>
                <w:rFonts w:ascii="Arial" w:hAnsi="Arial" w:cs="Arial"/>
                <w:sz w:val="24"/>
                <w:szCs w:val="24"/>
              </w:rPr>
              <w:lastRenderedPageBreak/>
              <w:t>w porozumieniu z pracownikami komórek merytorycznych.</w:t>
            </w:r>
          </w:p>
          <w:p w:rsidR="00130A18" w:rsidRPr="00C11D34" w:rsidRDefault="00130A18" w:rsidP="00C11D34">
            <w:pPr>
              <w:pStyle w:val="Akapitzlist"/>
              <w:numPr>
                <w:ilvl w:val="0"/>
                <w:numId w:val="8"/>
              </w:numPr>
              <w:spacing w:line="276" w:lineRule="auto"/>
              <w:rPr>
                <w:rFonts w:ascii="Arial" w:hAnsi="Arial" w:cs="Arial"/>
                <w:sz w:val="24"/>
                <w:szCs w:val="24"/>
              </w:rPr>
            </w:pPr>
            <w:r w:rsidRPr="00C11D34">
              <w:rPr>
                <w:rFonts w:ascii="Arial" w:hAnsi="Arial" w:cs="Arial"/>
                <w:sz w:val="24"/>
                <w:szCs w:val="24"/>
              </w:rPr>
              <w:t>Znajomość, przestrzeganie i bieżące śledzenie zmian przepisów prawnych w ramach niniejszego zakresu czynności, a w szczególności</w:t>
            </w:r>
            <w:r w:rsidR="00C11D34">
              <w:rPr>
                <w:rFonts w:ascii="Arial" w:hAnsi="Arial" w:cs="Arial"/>
                <w:sz w:val="24"/>
                <w:szCs w:val="24"/>
              </w:rPr>
              <w:t xml:space="preserve"> w zakresie 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130A18">
            <w:pPr>
              <w:pStyle w:val="Akapitzlist"/>
              <w:numPr>
                <w:ilvl w:val="0"/>
                <w:numId w:val="8"/>
              </w:numPr>
              <w:spacing w:line="276" w:lineRule="auto"/>
              <w:jc w:val="both"/>
              <w:rPr>
                <w:rFonts w:ascii="Arial" w:hAnsi="Arial" w:cs="Arial"/>
                <w:sz w:val="24"/>
                <w:szCs w:val="24"/>
              </w:rPr>
            </w:pPr>
            <w:bookmarkStart w:id="0" w:name="_GoBack"/>
            <w:bookmarkEnd w:id="0"/>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Obowiązek przestrzegania przepisów ustawy z dnia 19 września 2019 r. (Dz.U.2019.1781) 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757C4C" w:rsidP="00130A18">
            <w:pPr>
              <w:jc w:val="both"/>
              <w:rPr>
                <w:rFonts w:ascii="Arial" w:hAnsi="Arial" w:cs="Arial"/>
                <w:sz w:val="24"/>
                <w:szCs w:val="24"/>
              </w:rPr>
            </w:pPr>
            <w:r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Pracownik w zakresie zadań realizowanych na stanowisku ma dostęp 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lastRenderedPageBreak/>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31039D" w:rsidRPr="00C11D34">
              <w:rPr>
                <w:rFonts w:ascii="Arial" w:hAnsi="Arial" w:cs="Arial"/>
                <w:b/>
                <w:sz w:val="24"/>
                <w:szCs w:val="24"/>
              </w:rPr>
              <w:t>ykształceniu średnim – minimum 2</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EE65EF" w:rsidRPr="00C11D34">
              <w:rPr>
                <w:rFonts w:ascii="Arial" w:hAnsi="Arial" w:cs="Arial"/>
                <w:b/>
                <w:sz w:val="24"/>
                <w:szCs w:val="24"/>
              </w:rPr>
              <w:t xml:space="preserve"> lata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lastRenderedPageBreak/>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 xml:space="preserve">świadectwo nabycia uprawnień do wykonywania zawodu tłumacza </w:t>
            </w:r>
            <w:r w:rsidRPr="00C11D34">
              <w:rPr>
                <w:rFonts w:ascii="Arial" w:hAnsi="Arial" w:cs="Arial"/>
                <w:sz w:val="24"/>
                <w:szCs w:val="24"/>
              </w:rPr>
              <w:lastRenderedPageBreak/>
              <w:t>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B94625">
        <w:rPr>
          <w:rFonts w:ascii="Arial" w:hAnsi="Arial" w:cs="Arial"/>
          <w:b/>
          <w:sz w:val="24"/>
          <w:szCs w:val="24"/>
        </w:rPr>
        <w:t>12.01.2023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94625"/>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482C"/>
    <w:rsid w:val="00E45291"/>
    <w:rsid w:val="00EE65EF"/>
    <w:rsid w:val="00F10E86"/>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7033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2023-01-12T10:50:00Z</cp:lastPrinted>
  <dcterms:created xsi:type="dcterms:W3CDTF">2023-01-24T09:39:00Z</dcterms:created>
  <dcterms:modified xsi:type="dcterms:W3CDTF">2023-01-24T09:42:00Z</dcterms:modified>
</cp:coreProperties>
</file>