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CF5ED7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Głównego Specjalisty ds. Inwestycji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CF5ED7">
        <w:rPr>
          <w:rFonts w:ascii="Times New Roman" w:hAnsi="Times New Roman" w:cs="Times New Roman"/>
          <w:sz w:val="24"/>
          <w:szCs w:val="24"/>
        </w:rPr>
        <w:t>OR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CF5ED7">
        <w:rPr>
          <w:rFonts w:ascii="Times New Roman" w:hAnsi="Times New Roman" w:cs="Times New Roman"/>
          <w:sz w:val="24"/>
          <w:szCs w:val="24"/>
        </w:rPr>
        <w:t>.110.18</w:t>
      </w:r>
      <w:r w:rsidR="00526138">
        <w:rPr>
          <w:rFonts w:ascii="Times New Roman" w:hAnsi="Times New Roman" w:cs="Times New Roman"/>
          <w:sz w:val="24"/>
          <w:szCs w:val="24"/>
        </w:rPr>
        <w:t>.2022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F5ED7">
        <w:rPr>
          <w:rFonts w:ascii="Times New Roman" w:hAnsi="Times New Roman" w:cs="Times New Roman"/>
          <w:sz w:val="24"/>
          <w:szCs w:val="24"/>
        </w:rPr>
        <w:t xml:space="preserve">05 sierpnia  </w:t>
      </w:r>
      <w:r w:rsidR="00526138">
        <w:rPr>
          <w:rFonts w:ascii="Times New Roman" w:hAnsi="Times New Roman" w:cs="Times New Roman"/>
          <w:sz w:val="24"/>
          <w:szCs w:val="24"/>
        </w:rPr>
        <w:t>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F5ED7">
        <w:rPr>
          <w:rFonts w:ascii="Times New Roman" w:hAnsi="Times New Roman" w:cs="Times New Roman"/>
          <w:sz w:val="24"/>
          <w:szCs w:val="24"/>
        </w:rPr>
        <w:t>22</w:t>
      </w:r>
      <w:r w:rsidR="00526138">
        <w:rPr>
          <w:rFonts w:ascii="Times New Roman" w:hAnsi="Times New Roman" w:cs="Times New Roman"/>
          <w:sz w:val="24"/>
          <w:szCs w:val="24"/>
        </w:rPr>
        <w:t xml:space="preserve"> sierpnia </w:t>
      </w:r>
      <w:r w:rsidR="00974C69">
        <w:rPr>
          <w:rFonts w:ascii="Times New Roman" w:hAnsi="Times New Roman" w:cs="Times New Roman"/>
          <w:sz w:val="24"/>
          <w:szCs w:val="24"/>
        </w:rPr>
        <w:t xml:space="preserve"> 202</w:t>
      </w:r>
      <w:r w:rsidR="00526138">
        <w:rPr>
          <w:rFonts w:ascii="Times New Roman" w:hAnsi="Times New Roman" w:cs="Times New Roman"/>
          <w:sz w:val="24"/>
          <w:szCs w:val="24"/>
        </w:rPr>
        <w:t>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5ED7">
        <w:rPr>
          <w:rFonts w:ascii="Times New Roman" w:hAnsi="Times New Roman" w:cs="Times New Roman"/>
          <w:sz w:val="24"/>
          <w:szCs w:val="24"/>
        </w:rPr>
        <w:t xml:space="preserve"> 30</w:t>
      </w:r>
      <w:r w:rsidR="00526138">
        <w:rPr>
          <w:rFonts w:ascii="Times New Roman" w:hAnsi="Times New Roman" w:cs="Times New Roman"/>
          <w:sz w:val="24"/>
          <w:szCs w:val="24"/>
        </w:rPr>
        <w:t xml:space="preserve"> sierpnia </w:t>
      </w:r>
      <w:r w:rsidR="00E72A18">
        <w:rPr>
          <w:rFonts w:ascii="Times New Roman" w:hAnsi="Times New Roman" w:cs="Times New Roman"/>
          <w:sz w:val="24"/>
          <w:szCs w:val="24"/>
        </w:rPr>
        <w:t xml:space="preserve"> </w:t>
      </w:r>
      <w:r w:rsidR="00526138">
        <w:rPr>
          <w:rFonts w:ascii="Times New Roman" w:hAnsi="Times New Roman" w:cs="Times New Roman"/>
          <w:sz w:val="24"/>
          <w:szCs w:val="24"/>
        </w:rPr>
        <w:t>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C1" w:rsidRDefault="00A2512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 xml:space="preserve"> w Łodzi,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974C69">
        <w:rPr>
          <w:rFonts w:ascii="Times New Roman" w:hAnsi="Times New Roman" w:cs="Times New Roman"/>
          <w:sz w:val="24"/>
          <w:szCs w:val="24"/>
        </w:rPr>
        <w:t xml:space="preserve">ztwa Łódzkiego oraz zasady pracy Komisji ds. Naboru, na stanowisko </w:t>
      </w:r>
      <w:r w:rsidR="00CF5ED7">
        <w:rPr>
          <w:rFonts w:ascii="Times New Roman" w:hAnsi="Times New Roman" w:cs="Times New Roman"/>
          <w:sz w:val="24"/>
          <w:szCs w:val="24"/>
        </w:rPr>
        <w:t>Głównego Specjalisty ds. Inwestycji.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został wyłoniony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718"/>
      </w:tblGrid>
      <w:tr w:rsidR="0011263F" w:rsidTr="009D5E9D">
        <w:tc>
          <w:tcPr>
            <w:tcW w:w="675" w:type="dxa"/>
          </w:tcPr>
          <w:p w:rsidR="0011263F" w:rsidRPr="009D5E9D" w:rsidRDefault="009D5E9D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62" w:type="dxa"/>
          </w:tcPr>
          <w:p w:rsidR="0011263F" w:rsidRPr="009D5E9D" w:rsidRDefault="009D5E9D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718" w:type="dxa"/>
          </w:tcPr>
          <w:p w:rsidR="0011263F" w:rsidRDefault="0011263F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63F" w:rsidTr="009D5E9D">
        <w:trPr>
          <w:trHeight w:val="433"/>
        </w:trPr>
        <w:tc>
          <w:tcPr>
            <w:tcW w:w="675" w:type="dxa"/>
          </w:tcPr>
          <w:p w:rsidR="0011263F" w:rsidRDefault="009D5E9D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1263F" w:rsidRDefault="00CF5ED7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Gładkiewicz</w:t>
            </w:r>
            <w:proofErr w:type="spellEnd"/>
          </w:p>
        </w:tc>
        <w:tc>
          <w:tcPr>
            <w:tcW w:w="3718" w:type="dxa"/>
          </w:tcPr>
          <w:p w:rsidR="0011263F" w:rsidRDefault="00CF5ED7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zam. w Zduńskiej Woli</w:t>
            </w:r>
          </w:p>
        </w:tc>
      </w:tr>
    </w:tbl>
    <w:p w:rsidR="0011263F" w:rsidRP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435" w:rsidRDefault="0011263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3F3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ds. Naboru dokonała oceny kwalifikacji i umiejętności kandydata biorącego udział w selekcji końcowej, przy zastosowaniu przyjętych w naborze metod i technik selekcji.</w:t>
      </w:r>
    </w:p>
    <w:p w:rsidR="000F23F3" w:rsidRDefault="00CF5ED7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Marek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Gładkiewicz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wykazał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się wiedzą i kw</w:t>
      </w:r>
      <w:r>
        <w:rPr>
          <w:rFonts w:ascii="Times New Roman" w:hAnsi="Times New Roman" w:cs="Times New Roman"/>
          <w:bCs/>
          <w:sz w:val="24"/>
          <w:szCs w:val="24"/>
        </w:rPr>
        <w:t>alifikacjami predysponującymi go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do </w:t>
      </w:r>
    </w:p>
    <w:p w:rsid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pracy na stanowisku </w:t>
      </w:r>
      <w:r w:rsidR="00CF5ED7">
        <w:rPr>
          <w:rFonts w:ascii="Times New Roman" w:hAnsi="Times New Roman" w:cs="Times New Roman"/>
          <w:bCs/>
          <w:sz w:val="24"/>
          <w:szCs w:val="24"/>
        </w:rPr>
        <w:t>Głównego Specjalisty ds. Inwestycji.</w:t>
      </w:r>
    </w:p>
    <w:p w:rsidR="000F23F3" w:rsidRDefault="00CF5ED7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Marek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Gładkiewicz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został oceniony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przez Komisję ds. Naboru jako kandydat</w:t>
      </w:r>
    </w:p>
    <w:p w:rsidR="000F23F3" w:rsidRDefault="00CF5ED7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spełniający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wymagania określone w ogłoszeniu o naborze.</w:t>
      </w:r>
    </w:p>
    <w:p w:rsidR="000F23F3" w:rsidRP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CF5ED7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Margiewicz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3F3"/>
    <w:rsid w:val="000F2D0C"/>
    <w:rsid w:val="0011263F"/>
    <w:rsid w:val="00165BF7"/>
    <w:rsid w:val="001E7E29"/>
    <w:rsid w:val="001F62F3"/>
    <w:rsid w:val="0024554C"/>
    <w:rsid w:val="00264AE9"/>
    <w:rsid w:val="0026515C"/>
    <w:rsid w:val="003431D9"/>
    <w:rsid w:val="0040679C"/>
    <w:rsid w:val="00415059"/>
    <w:rsid w:val="0046357A"/>
    <w:rsid w:val="005202D8"/>
    <w:rsid w:val="00526138"/>
    <w:rsid w:val="00627B30"/>
    <w:rsid w:val="00672B98"/>
    <w:rsid w:val="006B252D"/>
    <w:rsid w:val="006D3435"/>
    <w:rsid w:val="00717013"/>
    <w:rsid w:val="00745380"/>
    <w:rsid w:val="00783CC4"/>
    <w:rsid w:val="007C6255"/>
    <w:rsid w:val="007E3295"/>
    <w:rsid w:val="00930F9B"/>
    <w:rsid w:val="00974C69"/>
    <w:rsid w:val="009B281A"/>
    <w:rsid w:val="009D5E9D"/>
    <w:rsid w:val="00A1355B"/>
    <w:rsid w:val="00A2512F"/>
    <w:rsid w:val="00A47343"/>
    <w:rsid w:val="00A978DF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CF5ED7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66893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8</cp:revision>
  <cp:lastPrinted>2022-08-26T07:56:00Z</cp:lastPrinted>
  <dcterms:created xsi:type="dcterms:W3CDTF">2022-08-24T06:30:00Z</dcterms:created>
  <dcterms:modified xsi:type="dcterms:W3CDTF">2022-08-26T11:53:00Z</dcterms:modified>
</cp:coreProperties>
</file>