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9023CF">
              <w:rPr>
                <w:rFonts w:ascii="Times New Roman" w:hAnsi="Times New Roman" w:cs="Times New Roman"/>
                <w:b/>
                <w:sz w:val="24"/>
                <w:szCs w:val="24"/>
              </w:rPr>
              <w:t>finansowo - księgowych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Wykonywanie z własnej inicjatywy i bez odrębnych poleceń przełożonych czynności </w:t>
            </w:r>
            <w:r w:rsidRPr="0030769E">
              <w:rPr>
                <w:rFonts w:ascii="Times New Roman" w:hAnsi="Times New Roman" w:cs="Times New Roman"/>
                <w:sz w:val="24"/>
                <w:szCs w:val="24"/>
              </w:rPr>
              <w:br/>
              <w:t>i obowiązków określonych poniżej, a na polecenie przełożonych, innych zadań statutowych Wydziału oraz zadań zleconych Wydziałowi.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Prowadzenie spraw związanych z windykacją oraz obsługa interesantów w niniejszym zakresie.</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Sporządzanie okresowych (miesięcznych) wykazów zaległości za:</w:t>
            </w:r>
          </w:p>
          <w:p w:rsidR="0030769E" w:rsidRPr="0030769E" w:rsidRDefault="0030769E" w:rsidP="0030769E">
            <w:pPr>
              <w:pStyle w:val="Akapitzlist"/>
              <w:numPr>
                <w:ilvl w:val="0"/>
                <w:numId w:val="4"/>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lokale mieszkalne,</w:t>
            </w:r>
          </w:p>
          <w:p w:rsidR="0030769E" w:rsidRPr="0030769E" w:rsidRDefault="0030769E" w:rsidP="0030769E">
            <w:pPr>
              <w:pStyle w:val="Akapitzlist"/>
              <w:numPr>
                <w:ilvl w:val="0"/>
                <w:numId w:val="4"/>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lokale użytkowe.</w:t>
            </w:r>
          </w:p>
          <w:p w:rsidR="0030769E" w:rsidRPr="0030769E" w:rsidRDefault="00CC02E4" w:rsidP="0030769E">
            <w:pPr>
              <w:pStyle w:val="Akapitzlist"/>
              <w:numPr>
                <w:ilvl w:val="0"/>
                <w:numId w:val="3"/>
              </w:numPr>
              <w:spacing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Aktualizacja</w:t>
            </w:r>
            <w:r w:rsidR="0030769E" w:rsidRPr="0030769E">
              <w:rPr>
                <w:rFonts w:ascii="Times New Roman" w:hAnsi="Times New Roman" w:cs="Times New Roman"/>
                <w:sz w:val="24"/>
                <w:szCs w:val="24"/>
              </w:rPr>
              <w:t xml:space="preserve"> wewnętrznego rejestru zawierającego dane dotyczące dłużników</w:t>
            </w:r>
            <w:r>
              <w:rPr>
                <w:rFonts w:ascii="Times New Roman" w:hAnsi="Times New Roman" w:cs="Times New Roman"/>
                <w:sz w:val="24"/>
                <w:szCs w:val="24"/>
              </w:rPr>
              <w:t xml:space="preserve"> </w:t>
            </w:r>
            <w:r w:rsidR="0030769E" w:rsidRPr="0030769E">
              <w:rPr>
                <w:rFonts w:ascii="Times New Roman" w:hAnsi="Times New Roman" w:cs="Times New Roman"/>
                <w:sz w:val="24"/>
                <w:szCs w:val="24"/>
              </w:rPr>
              <w:t xml:space="preserve">  i jego bieżąca aktualizacja.</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Analiza kształtowania się zaległości czynszowych oraz wystawianie:</w:t>
            </w:r>
          </w:p>
          <w:p w:rsidR="0030769E" w:rsidRPr="00CC02E4" w:rsidRDefault="0030769E" w:rsidP="00CC02E4">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Powiadomień,</w:t>
            </w:r>
          </w:p>
          <w:p w:rsidR="0030769E" w:rsidRPr="0030769E" w:rsidRDefault="0030769E" w:rsidP="0030769E">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Wezwań do zapłaty,</w:t>
            </w:r>
          </w:p>
          <w:p w:rsidR="0030769E" w:rsidRPr="0030769E" w:rsidRDefault="0030769E" w:rsidP="0030769E">
            <w:pPr>
              <w:pStyle w:val="Akapitzlist"/>
              <w:numPr>
                <w:ilvl w:val="0"/>
                <w:numId w:val="5"/>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Wezwań przedsądowych do zapłaty.</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Współpraca z Wydziałem Eksploatacji w zakresie windykacji.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Konsultowanie spraw  w zakresie windykacji z Radcą Prawnym oraz przygotowanie dokumentacji dla Radcy Prawnego w przypadku kierowania sprawy na drogę postępowania sądowego o zapłatę należności.</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Weryfikacja i kwalifikowanie wniosków o umorzenie należności i odsetek.</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Sporządzanie wniosków wraz z pełną dokumentacją o umorzenie nieściągalnych </w:t>
            </w:r>
            <w:r w:rsidRPr="0030769E">
              <w:rPr>
                <w:rFonts w:ascii="Times New Roman" w:hAnsi="Times New Roman" w:cs="Times New Roman"/>
                <w:sz w:val="24"/>
                <w:szCs w:val="24"/>
              </w:rPr>
              <w:lastRenderedPageBreak/>
              <w:t>zaległości i</w:t>
            </w:r>
            <w:r>
              <w:t xml:space="preserve"> </w:t>
            </w:r>
            <w:r w:rsidRPr="0030769E">
              <w:rPr>
                <w:rFonts w:ascii="Times New Roman" w:hAnsi="Times New Roman" w:cs="Times New Roman"/>
                <w:sz w:val="24"/>
                <w:szCs w:val="24"/>
              </w:rPr>
              <w:t>przekazywanie ich do Radcy Prawnego.</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 xml:space="preserve">Sporządzanie sprawozdań z realizacji Uchwały Sejmiku Województwa Łódzkiego </w:t>
            </w:r>
            <w:r w:rsidRPr="0030769E">
              <w:rPr>
                <w:rFonts w:ascii="Times New Roman" w:hAnsi="Times New Roman" w:cs="Times New Roman"/>
                <w:sz w:val="24"/>
                <w:szCs w:val="24"/>
              </w:rPr>
              <w:br/>
              <w:t xml:space="preserve">w sprawie zasad i trybu umarzania, odraczania lub rozkładania na raty należności pieniężnych mających charakter cywilnoprawny (…).  </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Udział w sporządzaniu pozostałej sprawozdawczości w zakresie windykacji.</w:t>
            </w:r>
          </w:p>
          <w:p w:rsidR="0030769E" w:rsidRPr="0030769E" w:rsidRDefault="0030769E" w:rsidP="0030769E">
            <w:pPr>
              <w:pStyle w:val="Akapitzlist"/>
              <w:numPr>
                <w:ilvl w:val="0"/>
                <w:numId w:val="3"/>
              </w:numPr>
              <w:spacing w:line="276" w:lineRule="auto"/>
              <w:jc w:val="both"/>
              <w:rPr>
                <w:rFonts w:ascii="Times New Roman" w:hAnsi="Times New Roman" w:cs="Times New Roman"/>
                <w:sz w:val="24"/>
                <w:szCs w:val="24"/>
              </w:rPr>
            </w:pPr>
            <w:bookmarkStart w:id="0" w:name="_GoBack"/>
            <w:bookmarkEnd w:id="0"/>
            <w:r w:rsidRPr="0030769E">
              <w:rPr>
                <w:rFonts w:ascii="Times New Roman" w:hAnsi="Times New Roman" w:cs="Times New Roman"/>
                <w:sz w:val="24"/>
                <w:szCs w:val="24"/>
              </w:rPr>
              <w:t xml:space="preserve">Prowadzenie spraw związanych z ubezpieczeniem mienia i OC Województwa Łódzkiego oraz innych ubezpieczeń, w tym spraw związanych z likwidacją szkód </w:t>
            </w:r>
            <w:r w:rsidRPr="0030769E">
              <w:rPr>
                <w:rFonts w:ascii="Times New Roman" w:hAnsi="Times New Roman" w:cs="Times New Roman"/>
                <w:sz w:val="24"/>
                <w:szCs w:val="24"/>
              </w:rPr>
              <w:br/>
              <w:t>(z wyłączeniem ubezpieczeń pracowniczych na życie).</w:t>
            </w:r>
          </w:p>
          <w:p w:rsidR="0030769E" w:rsidRPr="0030769E" w:rsidRDefault="0030769E" w:rsidP="0030769E">
            <w:pPr>
              <w:pStyle w:val="Akapitzlist"/>
              <w:numPr>
                <w:ilvl w:val="0"/>
                <w:numId w:val="3"/>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Obowiązek przestrzegania przepisów ustawy z dnia 10 maja 2018 r. o ochronie danych osobowych w tym w szczególności w zakresie:</w:t>
            </w:r>
          </w:p>
          <w:p w:rsidR="0030769E" w:rsidRPr="0030769E" w:rsidRDefault="0030769E" w:rsidP="0030769E">
            <w:pPr>
              <w:pStyle w:val="Akapitzlist"/>
              <w:numPr>
                <w:ilvl w:val="0"/>
                <w:numId w:val="9"/>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Udostępniania danych osobowych wyłącznie osobom upoważnionym,</w:t>
            </w:r>
          </w:p>
          <w:p w:rsidR="0030769E" w:rsidRPr="0030769E" w:rsidRDefault="0030769E" w:rsidP="0030769E">
            <w:pPr>
              <w:pStyle w:val="Akapitzlist"/>
              <w:numPr>
                <w:ilvl w:val="0"/>
                <w:numId w:val="9"/>
              </w:numPr>
              <w:spacing w:line="276" w:lineRule="auto"/>
              <w:jc w:val="both"/>
              <w:rPr>
                <w:rFonts w:ascii="Times New Roman" w:hAnsi="Times New Roman" w:cs="Times New Roman"/>
                <w:sz w:val="24"/>
                <w:szCs w:val="24"/>
              </w:rPr>
            </w:pPr>
            <w:r w:rsidRPr="0030769E">
              <w:rPr>
                <w:rFonts w:ascii="Times New Roman" w:hAnsi="Times New Roman" w:cs="Times New Roman"/>
                <w:sz w:val="24"/>
                <w:szCs w:val="24"/>
              </w:rPr>
              <w:t>Przechowywanie dokumentacji zawierającej dane osobowe w sposób uniemożliwiający dostęp do danych osobom nieuprawnionym.</w:t>
            </w:r>
          </w:p>
          <w:p w:rsidR="0030769E" w:rsidRPr="0030769E" w:rsidRDefault="0030769E" w:rsidP="0030769E">
            <w:pPr>
              <w:pStyle w:val="Akapitzlist"/>
              <w:numPr>
                <w:ilvl w:val="0"/>
                <w:numId w:val="3"/>
              </w:numPr>
              <w:spacing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Nadzór nad obiegiem oraz przechowywaniem dokumentów zawierających dane osobowe oraz dbałość o stanowisko pracy w sposób uniemożliwiający wgląd w dane osobom postronnym.</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Znajomość, przestrzeganie i bieżące śledzenie zmian przepisów prawnych w ramach niniejszego zakresu czynności, a w szczególności: w zakresie finansów publicznych, sprawozdawczości, rachunkowości, prawa samorządowego.</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Niezwłoczne zgłaszanie Głównemu Księgowemu wszelkich ujawnionych nieprawidłowości bądź wątpliwości.</w:t>
            </w:r>
          </w:p>
          <w:p w:rsidR="0030769E" w:rsidRPr="0030769E" w:rsidRDefault="0030769E" w:rsidP="0030769E">
            <w:pPr>
              <w:pStyle w:val="Akapitzlist"/>
              <w:numPr>
                <w:ilvl w:val="0"/>
                <w:numId w:val="3"/>
              </w:numPr>
              <w:spacing w:before="240" w:after="240" w:line="276" w:lineRule="auto"/>
              <w:ind w:left="714" w:hanging="357"/>
              <w:jc w:val="both"/>
              <w:rPr>
                <w:rFonts w:ascii="Times New Roman" w:hAnsi="Times New Roman" w:cs="Times New Roman"/>
                <w:sz w:val="24"/>
                <w:szCs w:val="24"/>
              </w:rPr>
            </w:pPr>
            <w:r w:rsidRPr="0030769E">
              <w:rPr>
                <w:rFonts w:ascii="Times New Roman" w:hAnsi="Times New Roman" w:cs="Times New Roman"/>
                <w:sz w:val="24"/>
                <w:szCs w:val="24"/>
              </w:rPr>
              <w:t>Przygotowywanie dokumentacji księgowej do archiwizacji.</w:t>
            </w:r>
          </w:p>
          <w:p w:rsidR="0030769E" w:rsidRPr="0030769E" w:rsidRDefault="00757C4C" w:rsidP="0030769E">
            <w:pPr>
              <w:jc w:val="both"/>
              <w:rPr>
                <w:rFonts w:ascii="Times New Roman" w:hAnsi="Times New Roman" w:cs="Times New Roman"/>
                <w:sz w:val="24"/>
                <w:szCs w:val="24"/>
              </w:rPr>
            </w:pPr>
            <w:r w:rsidRPr="0030769E">
              <w:rPr>
                <w:rFonts w:ascii="Times New Roman" w:hAnsi="Times New Roman" w:cs="Times New Roman"/>
                <w:sz w:val="24"/>
                <w:szCs w:val="24"/>
              </w:rPr>
              <w:br/>
            </w:r>
          </w:p>
          <w:p w:rsidR="004C0ED9" w:rsidRPr="0030769E" w:rsidRDefault="004C0ED9" w:rsidP="0030769E">
            <w:pPr>
              <w:ind w:left="360"/>
              <w:jc w:val="both"/>
              <w:rPr>
                <w:rFonts w:ascii="Times New Roman" w:hAnsi="Times New Roman" w:cs="Times New Roman"/>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645499" w:rsidP="00645499">
            <w:pPr>
              <w:jc w:val="both"/>
              <w:rPr>
                <w:rFonts w:ascii="Times New Roman" w:hAnsi="Times New Roman" w:cs="Times New Roman"/>
                <w:b/>
                <w:sz w:val="24"/>
                <w:szCs w:val="24"/>
              </w:rPr>
            </w:pPr>
          </w:p>
          <w:p w:rsidR="00645499" w:rsidRDefault="00544469" w:rsidP="00645499">
            <w:pPr>
              <w:jc w:val="both"/>
              <w:rPr>
                <w:rFonts w:ascii="Times New Roman" w:hAnsi="Times New Roman" w:cs="Times New Roman"/>
                <w:b/>
                <w:sz w:val="24"/>
                <w:szCs w:val="24"/>
              </w:rPr>
            </w:pPr>
            <w:r>
              <w:rPr>
                <w:rFonts w:ascii="Times New Roman" w:hAnsi="Times New Roman" w:cs="Times New Roman"/>
                <w:b/>
                <w:sz w:val="24"/>
                <w:szCs w:val="24"/>
              </w:rPr>
              <w:t xml:space="preserve">średnie lub </w:t>
            </w:r>
            <w:r w:rsidR="00EE65EF">
              <w:rPr>
                <w:rFonts w:ascii="Times New Roman" w:hAnsi="Times New Roman" w:cs="Times New Roman"/>
                <w:b/>
                <w:sz w:val="24"/>
                <w:szCs w:val="24"/>
              </w:rPr>
              <w:t>wyższe</w:t>
            </w:r>
          </w:p>
        </w:tc>
        <w:tc>
          <w:tcPr>
            <w:tcW w:w="4606" w:type="dxa"/>
          </w:tcPr>
          <w:p w:rsidR="0069152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xml:space="preserve">posiadanie wykształcenia </w:t>
            </w:r>
            <w:r w:rsidRPr="0069152F">
              <w:rPr>
                <w:rFonts w:ascii="Times New Roman" w:hAnsi="Times New Roman" w:cs="Times New Roman"/>
                <w:b/>
                <w:sz w:val="24"/>
                <w:szCs w:val="24"/>
              </w:rPr>
              <w:t>o kierunku ekonomicznym</w:t>
            </w:r>
            <w:r>
              <w:rPr>
                <w:rFonts w:ascii="Times New Roman" w:hAnsi="Times New Roman" w:cs="Times New Roman"/>
                <w:b/>
                <w:sz w:val="24"/>
                <w:szCs w:val="24"/>
              </w:rPr>
              <w:t>,</w:t>
            </w:r>
            <w:r w:rsidR="004D3995">
              <w:rPr>
                <w:rFonts w:ascii="Times New Roman" w:hAnsi="Times New Roman" w:cs="Times New Roman"/>
                <w:b/>
                <w:sz w:val="24"/>
                <w:szCs w:val="24"/>
              </w:rPr>
              <w:t xml:space="preserve"> administracja,</w:t>
            </w:r>
            <w:r>
              <w:rPr>
                <w:rFonts w:ascii="Times New Roman" w:hAnsi="Times New Roman" w:cs="Times New Roman"/>
                <w:b/>
                <w:sz w:val="24"/>
                <w:szCs w:val="24"/>
              </w:rPr>
              <w:t xml:space="preserve"> </w:t>
            </w:r>
            <w:r w:rsidRPr="0069152F">
              <w:rPr>
                <w:rFonts w:ascii="Times New Roman" w:hAnsi="Times New Roman" w:cs="Times New Roman"/>
                <w:b/>
                <w:sz w:val="24"/>
                <w:szCs w:val="24"/>
              </w:rPr>
              <w:t>ukończo</w:t>
            </w:r>
            <w:r w:rsidR="004D3995">
              <w:rPr>
                <w:rFonts w:ascii="Times New Roman" w:hAnsi="Times New Roman" w:cs="Times New Roman"/>
                <w:b/>
                <w:sz w:val="24"/>
                <w:szCs w:val="24"/>
              </w:rPr>
              <w:t>ne kursy i szkolenia</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t>Przy w</w:t>
            </w:r>
            <w:r w:rsidR="00ED72D8">
              <w:rPr>
                <w:rFonts w:ascii="Times New Roman" w:hAnsi="Times New Roman" w:cs="Times New Roman"/>
                <w:b/>
                <w:sz w:val="24"/>
                <w:szCs w:val="24"/>
              </w:rPr>
              <w:t>ykształceniu średnim – minimum 2</w:t>
            </w:r>
            <w:r w:rsidRPr="00301481">
              <w:rPr>
                <w:rFonts w:ascii="Times New Roman" w:hAnsi="Times New Roman" w:cs="Times New Roman"/>
                <w:b/>
                <w:sz w:val="24"/>
                <w:szCs w:val="24"/>
              </w:rPr>
              <w:t xml:space="preserve">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D72D8">
              <w:rPr>
                <w:rFonts w:ascii="Times New Roman" w:hAnsi="Times New Roman" w:cs="Times New Roman"/>
                <w:b/>
                <w:sz w:val="24"/>
                <w:szCs w:val="24"/>
              </w:rPr>
              <w:t>inimum 1</w:t>
            </w:r>
            <w:r w:rsidR="00EE65EF" w:rsidRPr="00301481">
              <w:rPr>
                <w:rFonts w:ascii="Times New Roman" w:hAnsi="Times New Roman" w:cs="Times New Roman"/>
                <w:b/>
                <w:sz w:val="24"/>
                <w:szCs w:val="24"/>
              </w:rPr>
              <w:t xml:space="preserve"> lata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finansów publicznych, sprawozdawczości</w:t>
            </w:r>
            <w:r w:rsidR="00033521">
              <w:rPr>
                <w:rFonts w:ascii="Times New Roman" w:hAnsi="Times New Roman" w:cs="Times New Roman"/>
                <w:b/>
                <w:sz w:val="24"/>
                <w:szCs w:val="24"/>
              </w:rPr>
              <w:t>,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lastRenderedPageBreak/>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lastRenderedPageBreak/>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 xml:space="preserve">Mirosława </w:t>
            </w:r>
            <w:proofErr w:type="spellStart"/>
            <w:r>
              <w:rPr>
                <w:rFonts w:ascii="Times New Roman" w:hAnsi="Times New Roman" w:cs="Times New Roman"/>
                <w:b/>
                <w:sz w:val="24"/>
                <w:szCs w:val="24"/>
              </w:rPr>
              <w:t>Bilant</w:t>
            </w:r>
            <w:proofErr w:type="spellEnd"/>
          </w:p>
        </w:tc>
      </w:tr>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Stanowisko: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757C4C">
            <w:pPr>
              <w:jc w:val="both"/>
              <w:rPr>
                <w:rFonts w:ascii="Times New Roman" w:hAnsi="Times New Roman" w:cs="Times New Roman"/>
                <w:b/>
                <w:sz w:val="24"/>
                <w:szCs w:val="24"/>
              </w:rPr>
            </w:pPr>
            <w:r>
              <w:rPr>
                <w:rFonts w:ascii="Times New Roman" w:hAnsi="Times New Roman" w:cs="Times New Roman"/>
                <w:b/>
                <w:sz w:val="24"/>
                <w:szCs w:val="24"/>
              </w:rPr>
              <w:t>Główny</w:t>
            </w:r>
            <w:r w:rsidR="00B208DE">
              <w:rPr>
                <w:rFonts w:ascii="Times New Roman" w:hAnsi="Times New Roman" w:cs="Times New Roman"/>
                <w:b/>
                <w:sz w:val="24"/>
                <w:szCs w:val="24"/>
              </w:rPr>
              <w:t xml:space="preserve"> Księgow</w:t>
            </w:r>
            <w:r>
              <w:rPr>
                <w:rFonts w:ascii="Times New Roman" w:hAnsi="Times New Roman" w:cs="Times New Roman"/>
                <w:b/>
                <w:sz w:val="24"/>
                <w:szCs w:val="24"/>
              </w:rPr>
              <w:t>y</w:t>
            </w:r>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FD44CE">
        <w:rPr>
          <w:rFonts w:ascii="Times New Roman" w:hAnsi="Times New Roman" w:cs="Times New Roman"/>
          <w:b/>
          <w:sz w:val="24"/>
          <w:szCs w:val="24"/>
        </w:rPr>
        <w:t>0</w:t>
      </w:r>
      <w:r w:rsidR="00ED72D8">
        <w:rPr>
          <w:rFonts w:ascii="Times New Roman" w:hAnsi="Times New Roman" w:cs="Times New Roman"/>
          <w:b/>
          <w:sz w:val="24"/>
          <w:szCs w:val="24"/>
        </w:rPr>
        <w:t>9</w:t>
      </w:r>
      <w:r w:rsidR="00455BCD">
        <w:rPr>
          <w:rFonts w:ascii="Times New Roman" w:hAnsi="Times New Roman" w:cs="Times New Roman"/>
          <w:b/>
          <w:sz w:val="24"/>
          <w:szCs w:val="24"/>
        </w:rPr>
        <w:t>.</w:t>
      </w:r>
      <w:r w:rsidR="005657AF">
        <w:rPr>
          <w:rFonts w:ascii="Times New Roman" w:hAnsi="Times New Roman" w:cs="Times New Roman"/>
          <w:b/>
          <w:sz w:val="24"/>
          <w:szCs w:val="24"/>
        </w:rPr>
        <w:t>0</w:t>
      </w:r>
      <w:r w:rsidR="00074753">
        <w:rPr>
          <w:rFonts w:ascii="Times New Roman" w:hAnsi="Times New Roman" w:cs="Times New Roman"/>
          <w:b/>
          <w:sz w:val="24"/>
          <w:szCs w:val="24"/>
        </w:rPr>
        <w:t>3</w:t>
      </w:r>
      <w:r w:rsidR="00455BCD">
        <w:rPr>
          <w:rFonts w:ascii="Times New Roman" w:hAnsi="Times New Roman" w:cs="Times New Roman"/>
          <w:b/>
          <w:sz w:val="24"/>
          <w:szCs w:val="24"/>
        </w:rPr>
        <w:t>.20</w:t>
      </w:r>
      <w:r w:rsidR="00074753">
        <w:rPr>
          <w:rFonts w:ascii="Times New Roman" w:hAnsi="Times New Roman" w:cs="Times New Roman"/>
          <w:b/>
          <w:sz w:val="24"/>
          <w:szCs w:val="24"/>
        </w:rPr>
        <w:t>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74753"/>
    <w:rsid w:val="000802F8"/>
    <w:rsid w:val="00090D99"/>
    <w:rsid w:val="000D1A11"/>
    <w:rsid w:val="000D2D52"/>
    <w:rsid w:val="000D3F90"/>
    <w:rsid w:val="000D4E6C"/>
    <w:rsid w:val="00161008"/>
    <w:rsid w:val="001667A7"/>
    <w:rsid w:val="001A5E0C"/>
    <w:rsid w:val="001D1759"/>
    <w:rsid w:val="00216940"/>
    <w:rsid w:val="00277D0E"/>
    <w:rsid w:val="00280811"/>
    <w:rsid w:val="002B03B9"/>
    <w:rsid w:val="002D04E3"/>
    <w:rsid w:val="002F7018"/>
    <w:rsid w:val="00301481"/>
    <w:rsid w:val="0030769E"/>
    <w:rsid w:val="0036664A"/>
    <w:rsid w:val="00367399"/>
    <w:rsid w:val="00380A98"/>
    <w:rsid w:val="00383BCA"/>
    <w:rsid w:val="00385353"/>
    <w:rsid w:val="003A25F9"/>
    <w:rsid w:val="00425E85"/>
    <w:rsid w:val="00455BCD"/>
    <w:rsid w:val="00470C51"/>
    <w:rsid w:val="0047230B"/>
    <w:rsid w:val="004C0ED9"/>
    <w:rsid w:val="004C7ED2"/>
    <w:rsid w:val="004D3995"/>
    <w:rsid w:val="004D7B00"/>
    <w:rsid w:val="004E6040"/>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AE4BCF"/>
    <w:rsid w:val="00B03503"/>
    <w:rsid w:val="00B208DE"/>
    <w:rsid w:val="00B2376E"/>
    <w:rsid w:val="00B31395"/>
    <w:rsid w:val="00B31609"/>
    <w:rsid w:val="00B92FAA"/>
    <w:rsid w:val="00BF45A2"/>
    <w:rsid w:val="00C458C9"/>
    <w:rsid w:val="00C467DC"/>
    <w:rsid w:val="00C768B2"/>
    <w:rsid w:val="00C86AC6"/>
    <w:rsid w:val="00CC02E4"/>
    <w:rsid w:val="00CD7127"/>
    <w:rsid w:val="00D134A3"/>
    <w:rsid w:val="00D16601"/>
    <w:rsid w:val="00D44B22"/>
    <w:rsid w:val="00D60D52"/>
    <w:rsid w:val="00D70B8E"/>
    <w:rsid w:val="00D731FA"/>
    <w:rsid w:val="00D9129F"/>
    <w:rsid w:val="00DF67A8"/>
    <w:rsid w:val="00E15765"/>
    <w:rsid w:val="00E43C30"/>
    <w:rsid w:val="00E45291"/>
    <w:rsid w:val="00ED72D8"/>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11</cp:revision>
  <cp:lastPrinted>2021-03-15T10:21:00Z</cp:lastPrinted>
  <dcterms:created xsi:type="dcterms:W3CDTF">2022-03-08T10:11:00Z</dcterms:created>
  <dcterms:modified xsi:type="dcterms:W3CDTF">2022-03-09T10:14:00Z</dcterms:modified>
</cp:coreProperties>
</file>